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5CE359" w14:textId="154684CA" w:rsidR="00B538A9" w:rsidRDefault="00B538A9" w:rsidP="00063B37">
      <w:pPr>
        <w:rPr>
          <w:sz w:val="22"/>
          <w:szCs w:val="22"/>
        </w:rPr>
      </w:pPr>
    </w:p>
    <w:p w14:paraId="0903DAF6" w14:textId="6B2CD49B" w:rsidR="00B538A9" w:rsidRPr="00063B37" w:rsidRDefault="00B538A9" w:rsidP="00B538A9"/>
    <w:tbl>
      <w:tblPr>
        <w:tblW w:w="9903" w:type="dxa"/>
        <w:tblCellMar>
          <w:left w:w="0" w:type="dxa"/>
          <w:bottom w:w="340" w:type="dxa"/>
          <w:right w:w="0" w:type="dxa"/>
        </w:tblCellMar>
        <w:tblLook w:val="04A0" w:firstRow="1" w:lastRow="0" w:firstColumn="1" w:lastColumn="0" w:noHBand="0" w:noVBand="1"/>
      </w:tblPr>
      <w:tblGrid>
        <w:gridCol w:w="9897"/>
        <w:gridCol w:w="6"/>
      </w:tblGrid>
      <w:tr w:rsidR="00B538A9" w:rsidRPr="00233848" w14:paraId="16D7E4A3" w14:textId="77777777" w:rsidTr="00DD3F33">
        <w:trPr>
          <w:trHeight w:val="2348"/>
        </w:trPr>
        <w:tc>
          <w:tcPr>
            <w:tcW w:w="9897" w:type="dxa"/>
            <w:shd w:val="clear" w:color="auto" w:fill="auto"/>
          </w:tcPr>
          <w:tbl>
            <w:tblPr>
              <w:tblW w:w="9896" w:type="dxa"/>
              <w:tblCellMar>
                <w:left w:w="0" w:type="dxa"/>
                <w:bottom w:w="340" w:type="dxa"/>
                <w:right w:w="0" w:type="dxa"/>
              </w:tblCellMar>
              <w:tblLook w:val="04A0" w:firstRow="1" w:lastRow="0" w:firstColumn="1" w:lastColumn="0" w:noHBand="0" w:noVBand="1"/>
            </w:tblPr>
            <w:tblGrid>
              <w:gridCol w:w="2504"/>
              <w:gridCol w:w="7392"/>
            </w:tblGrid>
            <w:tr w:rsidR="00B538A9" w:rsidRPr="00233848" w14:paraId="6475F122" w14:textId="77777777" w:rsidTr="00DD3F33">
              <w:trPr>
                <w:trHeight w:val="365"/>
              </w:trPr>
              <w:tc>
                <w:tcPr>
                  <w:tcW w:w="2504" w:type="dxa"/>
                  <w:hideMark/>
                </w:tcPr>
                <w:p w14:paraId="5A3C2F1F" w14:textId="77777777" w:rsidR="00B538A9" w:rsidRPr="00233848" w:rsidRDefault="007A4223" w:rsidP="00A751C8">
                  <w:pPr>
                    <w:widowControl w:val="0"/>
                    <w:ind w:right="85"/>
                    <w:jc w:val="both"/>
                    <w:rPr>
                      <w:snapToGrid/>
                      <w:lang w:eastAsia="en-GB"/>
                    </w:rPr>
                  </w:pPr>
                  <w:r>
                    <w:rPr>
                      <w:noProof/>
                      <w:snapToGrid/>
                      <w:lang w:val="en-IE" w:eastAsia="en-IE"/>
                    </w:rPr>
                    <w:pict w14:anchorId="6B529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52.5pt;visibility:visible;mso-wrap-style:square">
                        <v:imagedata r:id="rId8" o:title=""/>
                      </v:shape>
                    </w:pict>
                  </w:r>
                </w:p>
              </w:tc>
              <w:tc>
                <w:tcPr>
                  <w:tcW w:w="7392" w:type="dxa"/>
                </w:tcPr>
                <w:p w14:paraId="51E8AA14" w14:textId="77777777" w:rsidR="00B538A9" w:rsidRPr="00233848" w:rsidRDefault="00B538A9" w:rsidP="00A751C8">
                  <w:pPr>
                    <w:widowControl w:val="0"/>
                    <w:spacing w:before="90"/>
                    <w:ind w:right="85"/>
                    <w:jc w:val="both"/>
                    <w:rPr>
                      <w:snapToGrid/>
                      <w:lang w:eastAsia="en-GB"/>
                    </w:rPr>
                  </w:pPr>
                  <w:r w:rsidRPr="00233848">
                    <w:rPr>
                      <w:noProof/>
                      <w:snapToGrid/>
                      <w:lang w:eastAsia="en-GB"/>
                    </w:rPr>
                    <w:t>EUROPEAN COMMISSION</w:t>
                  </w:r>
                </w:p>
                <w:p w14:paraId="65D197BB" w14:textId="0A7D9F00" w:rsidR="00B538A9" w:rsidRPr="00233848" w:rsidRDefault="00B538A9" w:rsidP="00A751C8">
                  <w:pPr>
                    <w:widowControl w:val="0"/>
                    <w:ind w:right="85"/>
                    <w:rPr>
                      <w:snapToGrid/>
                      <w:sz w:val="16"/>
                      <w:lang w:eastAsia="en-GB"/>
                    </w:rPr>
                  </w:pPr>
                </w:p>
                <w:p w14:paraId="34B6D24D" w14:textId="77777777" w:rsidR="00B538A9" w:rsidRPr="00233848" w:rsidRDefault="00B538A9" w:rsidP="00A751C8">
                  <w:pPr>
                    <w:widowControl w:val="0"/>
                    <w:ind w:right="85" w:firstLine="720"/>
                    <w:rPr>
                      <w:snapToGrid/>
                      <w:sz w:val="16"/>
                      <w:lang w:eastAsia="en-GB"/>
                    </w:rPr>
                  </w:pPr>
                </w:p>
                <w:p w14:paraId="64AEA6FE" w14:textId="063D0EB5" w:rsidR="00B538A9" w:rsidRPr="00233848" w:rsidRDefault="00B538A9" w:rsidP="00A751C8">
                  <w:pPr>
                    <w:widowControl w:val="0"/>
                    <w:ind w:right="85"/>
                    <w:rPr>
                      <w:snapToGrid/>
                      <w:sz w:val="16"/>
                      <w:lang w:eastAsia="en-GB"/>
                    </w:rPr>
                  </w:pPr>
                </w:p>
                <w:p w14:paraId="1B494201" w14:textId="5B410CE6" w:rsidR="00B538A9" w:rsidRPr="00233848" w:rsidRDefault="00B538A9" w:rsidP="00A751C8">
                  <w:pPr>
                    <w:widowControl w:val="0"/>
                    <w:ind w:right="85"/>
                    <w:rPr>
                      <w:snapToGrid/>
                      <w:sz w:val="16"/>
                      <w:lang w:eastAsia="en-GB"/>
                    </w:rPr>
                  </w:pPr>
                </w:p>
              </w:tc>
            </w:tr>
            <w:tr w:rsidR="00B538A9" w:rsidRPr="00233848" w14:paraId="11BDD616" w14:textId="77777777" w:rsidTr="00DD3F33">
              <w:trPr>
                <w:trHeight w:val="89"/>
              </w:trPr>
              <w:tc>
                <w:tcPr>
                  <w:tcW w:w="2504" w:type="dxa"/>
                </w:tcPr>
                <w:p w14:paraId="1BB09E37" w14:textId="77777777" w:rsidR="00B538A9" w:rsidRPr="00233848" w:rsidRDefault="00B538A9" w:rsidP="00A751C8">
                  <w:pPr>
                    <w:widowControl w:val="0"/>
                    <w:ind w:right="85"/>
                    <w:jc w:val="both"/>
                    <w:rPr>
                      <w:noProof/>
                      <w:snapToGrid/>
                      <w:lang w:eastAsia="en-GB"/>
                    </w:rPr>
                  </w:pPr>
                </w:p>
              </w:tc>
              <w:tc>
                <w:tcPr>
                  <w:tcW w:w="7392" w:type="dxa"/>
                </w:tcPr>
                <w:p w14:paraId="61B256EE" w14:textId="77777777" w:rsidR="00B538A9" w:rsidRPr="00233848" w:rsidRDefault="00B538A9" w:rsidP="00DD3F33">
                  <w:pPr>
                    <w:rPr>
                      <w:b/>
                      <w:bCs/>
                      <w:noProof/>
                      <w:snapToGrid/>
                      <w:szCs w:val="24"/>
                      <w:lang w:eastAsia="en-GB"/>
                    </w:rPr>
                  </w:pPr>
                </w:p>
              </w:tc>
            </w:tr>
          </w:tbl>
          <w:p w14:paraId="3ACAB381" w14:textId="29329A0D" w:rsidR="00B538A9" w:rsidRPr="00233848" w:rsidRDefault="00B538A9" w:rsidP="00DD3F33">
            <w:pPr>
              <w:jc w:val="center"/>
              <w:rPr>
                <w:b/>
                <w:bCs/>
                <w:smallCaps/>
                <w:snapToGrid/>
                <w:szCs w:val="24"/>
                <w:lang w:eastAsia="en-GB"/>
              </w:rPr>
            </w:pPr>
          </w:p>
        </w:tc>
        <w:tc>
          <w:tcPr>
            <w:tcW w:w="6" w:type="dxa"/>
            <w:shd w:val="clear" w:color="auto" w:fill="auto"/>
          </w:tcPr>
          <w:p w14:paraId="0D552778" w14:textId="77777777" w:rsidR="00B538A9" w:rsidRPr="00233848" w:rsidRDefault="00B538A9" w:rsidP="00A751C8">
            <w:pPr>
              <w:widowControl w:val="0"/>
              <w:ind w:right="85"/>
              <w:rPr>
                <w:snapToGrid/>
                <w:sz w:val="16"/>
                <w:lang w:eastAsia="en-GB"/>
              </w:rPr>
            </w:pPr>
          </w:p>
        </w:tc>
      </w:tr>
    </w:tbl>
    <w:p w14:paraId="2FB8CDD3" w14:textId="77777777" w:rsidR="007314F0" w:rsidRPr="00DD3F33" w:rsidRDefault="007314F0" w:rsidP="00CB6B65">
      <w:pPr>
        <w:rPr>
          <w:b/>
          <w:bCs/>
          <w:smallCaps/>
          <w:snapToGrid/>
          <w:szCs w:val="24"/>
          <w:lang w:val="en-US" w:eastAsia="en-GB"/>
        </w:rPr>
      </w:pPr>
    </w:p>
    <w:p w14:paraId="33589CE5" w14:textId="6323E5E6" w:rsidR="007314F0" w:rsidRDefault="007314F0" w:rsidP="00B538A9">
      <w:pPr>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26484E5D" w14:textId="77777777" w:rsidR="007314F0" w:rsidRDefault="007314F0" w:rsidP="00B538A9">
      <w:pPr>
        <w:jc w:val="center"/>
        <w:rPr>
          <w:b/>
          <w:bCs/>
          <w:i/>
          <w:iCs/>
          <w:snapToGrid/>
          <w:szCs w:val="24"/>
          <w:lang w:eastAsia="en-GB"/>
        </w:rPr>
      </w:pPr>
    </w:p>
    <w:p w14:paraId="736B03F9" w14:textId="73379652" w:rsidR="00B538A9" w:rsidRPr="00233848" w:rsidRDefault="00B538A9" w:rsidP="00B538A9">
      <w:pPr>
        <w:jc w:val="center"/>
        <w:rPr>
          <w:b/>
          <w:bCs/>
          <w:i/>
          <w:iCs/>
          <w:snapToGrid/>
          <w:szCs w:val="24"/>
          <w:lang w:eastAsia="en-GB"/>
        </w:rPr>
      </w:pPr>
      <w:r w:rsidRPr="00233848">
        <w:rPr>
          <w:b/>
          <w:bCs/>
          <w:i/>
          <w:iCs/>
          <w:snapToGrid/>
          <w:szCs w:val="24"/>
          <w:lang w:eastAsia="en-GB"/>
        </w:rPr>
        <w:t>Financed by Commission financing decision n°</w:t>
      </w:r>
      <w:r w:rsidR="00441E84">
        <w:rPr>
          <w:b/>
          <w:bCs/>
          <w:i/>
          <w:iCs/>
          <w:snapToGrid/>
          <w:szCs w:val="24"/>
          <w:lang w:eastAsia="en-GB"/>
        </w:rPr>
        <w:t xml:space="preserve"> </w:t>
      </w:r>
      <w:r w:rsidR="00441E84" w:rsidRPr="00441E84">
        <w:rPr>
          <w:b/>
          <w:bCs/>
          <w:i/>
          <w:iCs/>
          <w:snapToGrid/>
          <w:szCs w:val="24"/>
          <w:lang w:val="en-US" w:eastAsia="en-GB"/>
        </w:rPr>
        <w:t>C</w:t>
      </w:r>
      <w:r w:rsidR="00441E84">
        <w:rPr>
          <w:b/>
          <w:bCs/>
          <w:i/>
          <w:iCs/>
          <w:snapToGrid/>
          <w:szCs w:val="24"/>
          <w:lang w:val="en-US" w:eastAsia="en-GB"/>
        </w:rPr>
        <w:t xml:space="preserve"> </w:t>
      </w:r>
      <w:r w:rsidR="00441E84" w:rsidRPr="00441E84">
        <w:rPr>
          <w:b/>
          <w:bCs/>
          <w:i/>
          <w:iCs/>
          <w:snapToGrid/>
          <w:szCs w:val="24"/>
          <w:lang w:val="en-US" w:eastAsia="en-GB"/>
        </w:rPr>
        <w:t>(2022) 8880 of 29.11.2022</w:t>
      </w:r>
    </w:p>
    <w:p w14:paraId="6B846196" w14:textId="77777777" w:rsidR="00B538A9" w:rsidRPr="00233848" w:rsidRDefault="00B538A9" w:rsidP="00B538A9">
      <w:pPr>
        <w:rPr>
          <w:b/>
          <w:smallCaps/>
          <w:snapToGrid/>
          <w:szCs w:val="24"/>
          <w:lang w:eastAsia="en-GB"/>
        </w:rPr>
      </w:pPr>
    </w:p>
    <w:p w14:paraId="50A0BAB1" w14:textId="0019AFFC" w:rsidR="00B538A9" w:rsidRPr="00233848" w:rsidRDefault="00B538A9" w:rsidP="00B538A9">
      <w:pPr>
        <w:jc w:val="center"/>
        <w:rPr>
          <w:b/>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005F5F20" w:rsidRPr="005F5F20">
        <w:rPr>
          <w:b/>
          <w:smallCaps/>
          <w:snapToGrid/>
          <w:szCs w:val="24"/>
          <w:lang w:eastAsia="en-GB"/>
        </w:rPr>
        <w:t>BGMK0200012/TD 01/PP2/works</w:t>
      </w:r>
    </w:p>
    <w:p w14:paraId="4126F43D" w14:textId="77777777" w:rsidR="00B538A9" w:rsidRPr="00233848" w:rsidRDefault="00B538A9" w:rsidP="00B538A9">
      <w:pPr>
        <w:jc w:val="center"/>
        <w:rPr>
          <w:b/>
          <w:bCs/>
          <w:smallCaps/>
          <w:snapToGrid/>
          <w:szCs w:val="24"/>
          <w:lang w:eastAsia="en-GB"/>
        </w:rPr>
      </w:pPr>
    </w:p>
    <w:p w14:paraId="0E749D22" w14:textId="3132792B" w:rsidR="00B538A9" w:rsidRPr="00233848" w:rsidRDefault="00B538A9" w:rsidP="00B538A9">
      <w:pPr>
        <w:jc w:val="center"/>
        <w:rPr>
          <w:b/>
          <w:bCs/>
          <w:snapToGrid/>
          <w:szCs w:val="24"/>
          <w:lang w:eastAsia="en-GB"/>
        </w:rPr>
      </w:pPr>
      <w:r w:rsidRPr="00233848">
        <w:rPr>
          <w:b/>
          <w:bCs/>
          <w:smallCaps/>
          <w:snapToGrid/>
          <w:szCs w:val="24"/>
          <w:lang w:eastAsia="en-GB"/>
        </w:rPr>
        <w:t xml:space="preserve">financed from the </w:t>
      </w:r>
      <w:r w:rsidRPr="00441E84">
        <w:rPr>
          <w:b/>
          <w:bCs/>
          <w:smallCaps/>
          <w:snapToGrid/>
          <w:szCs w:val="24"/>
          <w:lang w:eastAsia="en-GB"/>
        </w:rPr>
        <w:t>general budget of the Union</w:t>
      </w:r>
    </w:p>
    <w:p w14:paraId="2ABCD414" w14:textId="77777777" w:rsidR="00B538A9" w:rsidRPr="00233848" w:rsidRDefault="00B538A9" w:rsidP="00B538A9">
      <w:pPr>
        <w:jc w:val="center"/>
        <w:rPr>
          <w:b/>
          <w:bCs/>
          <w:snapToGrid/>
          <w:szCs w:val="24"/>
          <w:lang w:eastAsia="en-GB"/>
        </w:rPr>
      </w:pPr>
    </w:p>
    <w:p w14:paraId="2920DBFC" w14:textId="77777777" w:rsidR="00B538A9" w:rsidRPr="00233848" w:rsidRDefault="00B538A9" w:rsidP="00B538A9">
      <w:pPr>
        <w:jc w:val="center"/>
        <w:rPr>
          <w:b/>
          <w:bCs/>
          <w:snapToGrid/>
          <w:szCs w:val="24"/>
          <w:lang w:eastAsia="en-GB"/>
        </w:rPr>
      </w:pPr>
    </w:p>
    <w:p w14:paraId="6BE3E1B6" w14:textId="3525ABAB" w:rsidR="00B538A9" w:rsidRPr="00441E84" w:rsidRDefault="00B538A9" w:rsidP="00441E84">
      <w:pPr>
        <w:spacing w:line="259" w:lineRule="auto"/>
        <w:jc w:val="center"/>
        <w:rPr>
          <w:b/>
          <w:bCs/>
          <w:snapToGrid/>
          <w:szCs w:val="24"/>
          <w:lang w:eastAsia="en-GB"/>
        </w:rPr>
      </w:pPr>
      <w:r w:rsidRPr="00233848">
        <w:rPr>
          <w:b/>
          <w:bCs/>
          <w:snapToGrid/>
          <w:szCs w:val="24"/>
          <w:lang w:eastAsia="en-GB"/>
        </w:rPr>
        <w:t>MAIN CONDITIONS</w:t>
      </w:r>
      <w:r w:rsidRPr="00233848">
        <w:rPr>
          <w:i/>
          <w:iCs/>
          <w:snapToGrid/>
          <w:szCs w:val="24"/>
          <w:lang w:eastAsia="en-GB"/>
        </w:rPr>
        <w:t xml:space="preserve"> </w:t>
      </w:r>
    </w:p>
    <w:p w14:paraId="2056F23D" w14:textId="77777777" w:rsidR="00B538A9" w:rsidRPr="00233848" w:rsidRDefault="00B538A9" w:rsidP="00B538A9">
      <w:pPr>
        <w:jc w:val="both"/>
        <w:textAlignment w:val="baseline"/>
        <w:rPr>
          <w:i/>
          <w:iCs/>
          <w:snapToGrid/>
          <w:szCs w:val="24"/>
          <w:lang w:eastAsia="en-GB"/>
        </w:rPr>
      </w:pPr>
    </w:p>
    <w:p w14:paraId="26FC467D" w14:textId="77777777" w:rsidR="00B538A9" w:rsidRPr="00233848" w:rsidRDefault="00B538A9" w:rsidP="00B538A9">
      <w:pPr>
        <w:jc w:val="both"/>
        <w:rPr>
          <w:snapToGrid/>
          <w:szCs w:val="24"/>
          <w:lang w:eastAsia="en-GB"/>
        </w:rPr>
      </w:pPr>
    </w:p>
    <w:p w14:paraId="26F09470" w14:textId="3AB990F0" w:rsidR="005F5F20" w:rsidRPr="005F5F20" w:rsidRDefault="005F5F20" w:rsidP="005F5F20">
      <w:pPr>
        <w:jc w:val="both"/>
        <w:rPr>
          <w:snapToGrid/>
          <w:szCs w:val="24"/>
          <w:lang w:eastAsia="en-GB"/>
        </w:rPr>
      </w:pPr>
      <w:r w:rsidRPr="005F5F20">
        <w:rPr>
          <w:snapToGrid/>
          <w:szCs w:val="24"/>
          <w:lang w:eastAsia="en-GB"/>
        </w:rPr>
        <w:t xml:space="preserve">Municipality of Delcevo                                                                                 </w:t>
      </w:r>
      <w:r>
        <w:rPr>
          <w:snapToGrid/>
          <w:szCs w:val="24"/>
          <w:lang w:eastAsia="en-GB"/>
        </w:rPr>
        <w:t xml:space="preserve">                </w:t>
      </w:r>
    </w:p>
    <w:p w14:paraId="2E78CFFE" w14:textId="77777777" w:rsidR="005F5F20" w:rsidRDefault="005F5F20" w:rsidP="005F5F20">
      <w:pPr>
        <w:jc w:val="both"/>
        <w:rPr>
          <w:snapToGrid/>
          <w:szCs w:val="24"/>
          <w:lang w:eastAsia="en-GB"/>
        </w:rPr>
      </w:pPr>
      <w:r w:rsidRPr="005F5F20">
        <w:rPr>
          <w:snapToGrid/>
          <w:szCs w:val="24"/>
          <w:lang w:eastAsia="en-GB"/>
        </w:rPr>
        <w:t xml:space="preserve">Str. Svetozar Markovic, 1. first floor (ASNOM Building),                                             </w:t>
      </w:r>
    </w:p>
    <w:p w14:paraId="6EB262EA" w14:textId="4DF7976B" w:rsidR="005F5F20" w:rsidRDefault="005F5F20" w:rsidP="005F5F20">
      <w:pPr>
        <w:jc w:val="both"/>
        <w:rPr>
          <w:snapToGrid/>
          <w:szCs w:val="24"/>
          <w:lang w:eastAsia="en-GB"/>
        </w:rPr>
      </w:pPr>
      <w:r w:rsidRPr="005F5F20">
        <w:rPr>
          <w:snapToGrid/>
          <w:szCs w:val="24"/>
          <w:lang w:eastAsia="en-GB"/>
        </w:rPr>
        <w:t>2320 Delcevo,  North Macedonia</w:t>
      </w:r>
      <w:r w:rsidRPr="005F5F20">
        <w:rPr>
          <w:snapToGrid/>
          <w:szCs w:val="24"/>
          <w:lang w:eastAsia="en-GB"/>
        </w:rPr>
        <w:t xml:space="preserve"> </w:t>
      </w:r>
    </w:p>
    <w:p w14:paraId="3728F59D" w14:textId="1B10CDC3" w:rsidR="00B538A9" w:rsidRPr="00233848" w:rsidRDefault="00B538A9" w:rsidP="005F5F20">
      <w:pPr>
        <w:jc w:val="both"/>
        <w:rPr>
          <w:snapToGrid/>
          <w:szCs w:val="24"/>
          <w:lang w:eastAsia="en-GB"/>
        </w:rPr>
      </w:pPr>
      <w:r w:rsidRPr="00233848">
        <w:rPr>
          <w:snapToGrid/>
          <w:szCs w:val="24"/>
          <w:lang w:eastAsia="en-GB"/>
        </w:rPr>
        <w:t>(‘the contracting authority’),]</w:t>
      </w:r>
    </w:p>
    <w:p w14:paraId="39635776" w14:textId="77777777" w:rsidR="00B538A9" w:rsidRPr="00233848" w:rsidRDefault="00B538A9" w:rsidP="00B538A9">
      <w:pPr>
        <w:jc w:val="both"/>
        <w:rPr>
          <w:snapToGrid/>
          <w:szCs w:val="24"/>
          <w:lang w:eastAsia="en-GB"/>
        </w:rPr>
      </w:pPr>
    </w:p>
    <w:p w14:paraId="331F1206" w14:textId="77777777" w:rsidR="00B538A9" w:rsidRPr="00233848" w:rsidRDefault="00B538A9" w:rsidP="00B538A9">
      <w:pPr>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4A0346F2" w14:textId="77777777" w:rsidR="00B538A9" w:rsidRPr="00233848" w:rsidRDefault="00B538A9" w:rsidP="00B538A9">
      <w:pPr>
        <w:jc w:val="both"/>
        <w:rPr>
          <w:snapToGrid/>
          <w:color w:val="000000"/>
          <w:szCs w:val="24"/>
          <w:shd w:val="clear" w:color="auto" w:fill="FFFFFF"/>
          <w:lang w:eastAsia="en-GB"/>
        </w:rPr>
      </w:pPr>
    </w:p>
    <w:p w14:paraId="7AC598CA" w14:textId="7CF4DE07" w:rsidR="00B538A9" w:rsidRPr="00233848" w:rsidRDefault="00390E63" w:rsidP="00B538A9">
      <w:pPr>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0B2941A8" w14:textId="77777777" w:rsidR="00B538A9" w:rsidRPr="00233848" w:rsidRDefault="00B538A9" w:rsidP="00B538A9">
      <w:pPr>
        <w:jc w:val="both"/>
        <w:rPr>
          <w:snapToGrid/>
          <w:color w:val="0070C0"/>
          <w:szCs w:val="24"/>
          <w:lang w:eastAsia="en-GB"/>
        </w:rPr>
      </w:pPr>
    </w:p>
    <w:p w14:paraId="48C87078" w14:textId="77777777" w:rsidR="00B538A9" w:rsidRPr="00233848" w:rsidRDefault="00B538A9" w:rsidP="00B538A9">
      <w:pPr>
        <w:textAlignment w:val="baseline"/>
        <w:rPr>
          <w:snapToGrid/>
          <w:szCs w:val="24"/>
          <w:lang w:eastAsia="en-GB"/>
        </w:rPr>
      </w:pPr>
      <w:r w:rsidRPr="00233848">
        <w:rPr>
          <w:snapToGrid/>
          <w:szCs w:val="24"/>
          <w:lang w:eastAsia="en-GB"/>
        </w:rPr>
        <w:t>2. [</w:t>
      </w:r>
      <w:r w:rsidRPr="00233848">
        <w:rPr>
          <w:i/>
          <w:iCs/>
          <w:snapToGrid/>
          <w:szCs w:val="24"/>
          <w:shd w:val="clear" w:color="auto" w:fill="C0C0C0"/>
          <w:lang w:eastAsia="en-GB"/>
        </w:rPr>
        <w:t>Contractor’s full official name</w:t>
      </w:r>
      <w:r w:rsidRPr="00233848">
        <w:rPr>
          <w:snapToGrid/>
          <w:szCs w:val="24"/>
          <w:lang w:eastAsia="en-GB"/>
        </w:rPr>
        <w:t>] </w:t>
      </w:r>
    </w:p>
    <w:p w14:paraId="4C8F8C67"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3A0A18F8"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306CBBDC"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566FB1A0"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15FE24A3" w14:textId="77777777" w:rsidR="00B538A9" w:rsidRPr="00233848" w:rsidRDefault="00B538A9" w:rsidP="00B538A9">
      <w:pPr>
        <w:rPr>
          <w:snapToGrid/>
          <w:szCs w:val="24"/>
          <w:lang w:eastAsia="en-GB"/>
        </w:rPr>
      </w:pPr>
      <w:r w:rsidRPr="00233848">
        <w:rPr>
          <w:snapToGrid/>
          <w:szCs w:val="24"/>
          <w:lang w:eastAsia="en-GB"/>
        </w:rPr>
        <w:t>(‘the contractor’)</w:t>
      </w:r>
    </w:p>
    <w:p w14:paraId="51D04F11" w14:textId="77777777" w:rsidR="00B538A9" w:rsidRPr="00233848" w:rsidRDefault="00B538A9" w:rsidP="00B538A9">
      <w:pPr>
        <w:rPr>
          <w:snapToGrid/>
          <w:szCs w:val="24"/>
          <w:lang w:eastAsia="en-GB"/>
        </w:rPr>
      </w:pPr>
    </w:p>
    <w:p w14:paraId="43BF4C99" w14:textId="77777777" w:rsidR="00B538A9" w:rsidRPr="00233848" w:rsidRDefault="00B538A9" w:rsidP="00B538A9">
      <w:pPr>
        <w:jc w:val="both"/>
        <w:rPr>
          <w:snapToGrid/>
          <w:szCs w:val="24"/>
          <w:lang w:eastAsia="en-GB"/>
        </w:rPr>
      </w:pPr>
    </w:p>
    <w:p w14:paraId="1CEA539D" w14:textId="4FA82C8F" w:rsidR="00B538A9" w:rsidRPr="00233848" w:rsidRDefault="00B538A9" w:rsidP="00B538A9">
      <w:pPr>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64967331"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7ACE11BD"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4E8B71ED" w14:textId="01C25B78" w:rsidR="00B538A9" w:rsidRDefault="00B538A9" w:rsidP="00B538A9">
      <w:pPr>
        <w:tabs>
          <w:tab w:val="left" w:pos="828"/>
          <w:tab w:val="left" w:pos="1044"/>
          <w:tab w:val="left" w:pos="1260"/>
          <w:tab w:val="left" w:pos="1476"/>
          <w:tab w:val="left" w:pos="1692"/>
          <w:tab w:val="left" w:pos="2160"/>
        </w:tabs>
        <w:rPr>
          <w:snapToGrid/>
          <w:szCs w:val="24"/>
          <w:lang w:eastAsia="en-GB"/>
        </w:rPr>
      </w:pPr>
      <w:r w:rsidRPr="00233848">
        <w:rPr>
          <w:snapToGrid/>
          <w:szCs w:val="24"/>
          <w:lang w:eastAsia="en-GB"/>
        </w:rPr>
        <w:t>o</w:t>
      </w:r>
      <w:r w:rsidR="00390E63">
        <w:rPr>
          <w:snapToGrid/>
          <w:szCs w:val="24"/>
          <w:lang w:eastAsia="en-GB"/>
        </w:rPr>
        <w:t>f</w:t>
      </w:r>
      <w:r w:rsidRPr="00233848">
        <w:rPr>
          <w:snapToGrid/>
          <w:szCs w:val="24"/>
          <w:lang w:eastAsia="en-GB"/>
        </w:rPr>
        <w:t xml:space="preserve"> the other part, </w:t>
      </w:r>
    </w:p>
    <w:p w14:paraId="05DFD178" w14:textId="77777777" w:rsidR="00CB6B65" w:rsidRPr="00233848" w:rsidRDefault="00CB6B65" w:rsidP="00B538A9">
      <w:pPr>
        <w:tabs>
          <w:tab w:val="left" w:pos="828"/>
          <w:tab w:val="left" w:pos="1044"/>
          <w:tab w:val="left" w:pos="1260"/>
          <w:tab w:val="left" w:pos="1476"/>
          <w:tab w:val="left" w:pos="1692"/>
          <w:tab w:val="left" w:pos="2160"/>
        </w:tabs>
        <w:rPr>
          <w:snapToGrid/>
          <w:szCs w:val="24"/>
          <w:lang w:eastAsia="en-GB"/>
        </w:rPr>
      </w:pPr>
    </w:p>
    <w:p w14:paraId="569E6B16" w14:textId="77777777" w:rsidR="00B538A9" w:rsidRPr="00233848" w:rsidRDefault="00B538A9" w:rsidP="00B538A9">
      <w:pPr>
        <w:rPr>
          <w:snapToGrid/>
          <w:szCs w:val="24"/>
          <w:lang w:eastAsia="en-GB"/>
        </w:rPr>
      </w:pPr>
    </w:p>
    <w:p w14:paraId="167F0A9B" w14:textId="77777777" w:rsidR="00B538A9" w:rsidRPr="00233848" w:rsidRDefault="00B538A9" w:rsidP="00B538A9">
      <w:pPr>
        <w:rPr>
          <w:b/>
          <w:bCs/>
          <w:snapToGrid/>
          <w:szCs w:val="24"/>
          <w:lang w:eastAsia="en-GB"/>
        </w:rPr>
      </w:pPr>
      <w:r w:rsidRPr="00233848">
        <w:rPr>
          <w:b/>
          <w:bCs/>
          <w:snapToGrid/>
          <w:szCs w:val="24"/>
          <w:lang w:eastAsia="en-GB"/>
        </w:rPr>
        <w:t>HAVE AGREED as follows:</w:t>
      </w:r>
    </w:p>
    <w:p w14:paraId="22C68718" w14:textId="77777777" w:rsidR="00B538A9" w:rsidRPr="00233848" w:rsidRDefault="00B538A9" w:rsidP="00B538A9">
      <w:pPr>
        <w:rPr>
          <w:snapToGrid/>
          <w:szCs w:val="24"/>
          <w:lang w:eastAsia="en-GB"/>
        </w:rPr>
      </w:pPr>
    </w:p>
    <w:p w14:paraId="353972B2" w14:textId="77777777" w:rsidR="00B538A9" w:rsidRPr="00233848" w:rsidRDefault="00B538A9" w:rsidP="00B538A9">
      <w:pPr>
        <w:autoSpaceDE w:val="0"/>
        <w:autoSpaceDN w:val="0"/>
        <w:adjustRightInd w:val="0"/>
        <w:jc w:val="both"/>
        <w:rPr>
          <w:snapToGrid/>
          <w:szCs w:val="24"/>
          <w:lang w:eastAsia="en-GB"/>
        </w:rPr>
      </w:pPr>
    </w:p>
    <w:p w14:paraId="77F1DB5F"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1. Subject matter </w:t>
      </w:r>
    </w:p>
    <w:p w14:paraId="1479BB02" w14:textId="77777777" w:rsidR="00B538A9" w:rsidRPr="00233848" w:rsidRDefault="00B538A9" w:rsidP="00B538A9">
      <w:pPr>
        <w:jc w:val="both"/>
        <w:rPr>
          <w:snapToGrid/>
          <w:color w:val="000000"/>
          <w:szCs w:val="24"/>
          <w:lang w:eastAsia="fr-BE"/>
        </w:rPr>
      </w:pPr>
    </w:p>
    <w:p w14:paraId="1D07F9FF" w14:textId="007C48DC" w:rsidR="00B538A9" w:rsidRPr="005F5F20" w:rsidRDefault="00B538A9" w:rsidP="005F5F20">
      <w:pPr>
        <w:autoSpaceDE w:val="0"/>
        <w:autoSpaceDN w:val="0"/>
        <w:adjustRightInd w:val="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 xml:space="preserve">is: </w:t>
      </w:r>
      <w:r w:rsidR="005F5F20">
        <w:rPr>
          <w:snapToGrid/>
          <w:color w:val="000000"/>
          <w:szCs w:val="24"/>
          <w:lang w:eastAsia="fr-BE"/>
        </w:rPr>
        <w:t>“Works on regulation of the bed of the Bregalnica river</w:t>
      </w:r>
      <w:r w:rsidR="005F5F20" w:rsidRPr="005F5F20">
        <w:rPr>
          <w:snapToGrid/>
          <w:color w:val="000000"/>
          <w:szCs w:val="24"/>
          <w:lang w:eastAsia="fr-BE"/>
        </w:rPr>
        <w:t>”</w:t>
      </w:r>
    </w:p>
    <w:p w14:paraId="560E5CF0" w14:textId="77777777" w:rsidR="00B538A9" w:rsidRPr="00233848" w:rsidRDefault="00B538A9" w:rsidP="00B538A9">
      <w:pPr>
        <w:autoSpaceDE w:val="0"/>
        <w:autoSpaceDN w:val="0"/>
        <w:adjustRightInd w:val="0"/>
        <w:jc w:val="both"/>
        <w:rPr>
          <w:snapToGrid/>
          <w:color w:val="000000"/>
          <w:szCs w:val="24"/>
          <w:lang w:eastAsia="fr-BE"/>
        </w:rPr>
      </w:pPr>
    </w:p>
    <w:p w14:paraId="001050F6" w14:textId="77777777" w:rsidR="00B538A9" w:rsidRPr="00233848" w:rsidRDefault="00B538A9" w:rsidP="00B538A9">
      <w:pPr>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0CFEA4D1" w14:textId="77777777" w:rsidR="00B538A9" w:rsidRPr="00233848" w:rsidRDefault="00B538A9" w:rsidP="00B538A9">
      <w:pPr>
        <w:jc w:val="both"/>
        <w:rPr>
          <w:snapToGrid/>
          <w:szCs w:val="24"/>
          <w:lang w:eastAsia="en-GB"/>
        </w:rPr>
      </w:pPr>
    </w:p>
    <w:p w14:paraId="2005A94A" w14:textId="77777777" w:rsidR="00B538A9" w:rsidRPr="00233848" w:rsidRDefault="00B538A9" w:rsidP="00B538A9">
      <w:pPr>
        <w:jc w:val="both"/>
        <w:rPr>
          <w:snapToGrid/>
          <w:color w:val="000000"/>
          <w:szCs w:val="24"/>
          <w:lang w:eastAsia="fr-BE"/>
        </w:rPr>
      </w:pPr>
    </w:p>
    <w:p w14:paraId="143C4855" w14:textId="77777777" w:rsidR="00B538A9" w:rsidRPr="00233848" w:rsidRDefault="00B538A9" w:rsidP="00B538A9">
      <w:pPr>
        <w:jc w:val="both"/>
        <w:rPr>
          <w:snapToGrid/>
          <w:color w:val="000000"/>
          <w:szCs w:val="24"/>
          <w:lang w:eastAsia="fr-BE"/>
        </w:rPr>
      </w:pPr>
    </w:p>
    <w:p w14:paraId="67AF9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2. Contract value </w:t>
      </w:r>
    </w:p>
    <w:p w14:paraId="56D94834" w14:textId="77777777" w:rsidR="00B538A9" w:rsidRPr="00233848" w:rsidRDefault="00B538A9" w:rsidP="00B538A9">
      <w:pPr>
        <w:autoSpaceDE w:val="0"/>
        <w:autoSpaceDN w:val="0"/>
        <w:adjustRightInd w:val="0"/>
        <w:jc w:val="both"/>
        <w:rPr>
          <w:snapToGrid/>
          <w:color w:val="000000"/>
          <w:szCs w:val="24"/>
          <w:lang w:eastAsia="fr-BE"/>
        </w:rPr>
      </w:pPr>
    </w:p>
    <w:p w14:paraId="68B3D57E" w14:textId="686AD136"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00441E84">
        <w:rPr>
          <w:snapToGrid/>
          <w:szCs w:val="24"/>
          <w:lang w:eastAsia="en-GB"/>
        </w:rPr>
        <w:t>EUR______</w:t>
      </w:r>
      <w:r w:rsidRPr="00233848">
        <w:rPr>
          <w:snapToGrid/>
          <w:color w:val="000000"/>
          <w:szCs w:val="24"/>
          <w:lang w:eastAsia="fr-BE"/>
        </w:rPr>
        <w:t>(amount in words).</w:t>
      </w:r>
    </w:p>
    <w:p w14:paraId="56124479" w14:textId="77777777" w:rsidR="00B538A9" w:rsidRPr="00233848" w:rsidRDefault="00B538A9" w:rsidP="00B538A9">
      <w:pPr>
        <w:jc w:val="both"/>
        <w:rPr>
          <w:snapToGrid/>
          <w:color w:val="000000"/>
          <w:szCs w:val="24"/>
          <w:lang w:eastAsia="fr-BE"/>
        </w:rPr>
      </w:pPr>
    </w:p>
    <w:p w14:paraId="15D9BFE9" w14:textId="77777777" w:rsidR="00B538A9" w:rsidRPr="00233848" w:rsidRDefault="00B538A9" w:rsidP="00B538A9">
      <w:pPr>
        <w:jc w:val="both"/>
        <w:rPr>
          <w:snapToGrid/>
          <w:color w:val="000000"/>
          <w:szCs w:val="24"/>
          <w:lang w:eastAsia="fr-BE"/>
        </w:rPr>
      </w:pPr>
    </w:p>
    <w:p w14:paraId="5DA3F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3. Entry into force and duration</w:t>
      </w:r>
    </w:p>
    <w:p w14:paraId="76E01E89" w14:textId="77777777" w:rsidR="00B538A9" w:rsidRPr="00233848" w:rsidRDefault="00B538A9" w:rsidP="00B538A9">
      <w:pPr>
        <w:autoSpaceDE w:val="0"/>
        <w:autoSpaceDN w:val="0"/>
        <w:adjustRightInd w:val="0"/>
        <w:jc w:val="both"/>
        <w:rPr>
          <w:snapToGrid/>
          <w:color w:val="000000"/>
          <w:szCs w:val="24"/>
          <w:lang w:eastAsia="fr-BE"/>
        </w:rPr>
      </w:pPr>
    </w:p>
    <w:p w14:paraId="0F00662F" w14:textId="77777777" w:rsidR="00B538A9" w:rsidRPr="00233848" w:rsidRDefault="00B538A9" w:rsidP="00B538A9">
      <w:pPr>
        <w:autoSpaceDE w:val="0"/>
        <w:autoSpaceDN w:val="0"/>
        <w:adjustRightInd w:val="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1D5CC8A8" w14:textId="77777777" w:rsidR="00B538A9" w:rsidRPr="00233848" w:rsidRDefault="00B538A9" w:rsidP="00B538A9">
      <w:pPr>
        <w:autoSpaceDE w:val="0"/>
        <w:autoSpaceDN w:val="0"/>
        <w:adjustRightInd w:val="0"/>
        <w:jc w:val="both"/>
        <w:rPr>
          <w:snapToGrid/>
          <w:color w:val="D13438"/>
          <w:szCs w:val="24"/>
          <w:u w:val="single"/>
          <w:shd w:val="clear" w:color="auto" w:fill="FFFFFF"/>
          <w:lang w:val="en-IE" w:eastAsia="en-GB"/>
        </w:rPr>
      </w:pPr>
    </w:p>
    <w:p w14:paraId="0B8A959F" w14:textId="4A76E299"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00CB6B65" w:rsidRPr="00CB6B65">
        <w:rPr>
          <w:snapToGrid/>
          <w:color w:val="000000"/>
          <w:szCs w:val="24"/>
          <w:lang w:eastAsia="fr-BE"/>
        </w:rPr>
        <w:t>18</w:t>
      </w:r>
      <w:r w:rsidRPr="00CB6B65">
        <w:rPr>
          <w:snapToGrid/>
          <w:color w:val="000000"/>
          <w:szCs w:val="24"/>
          <w:lang w:eastAsia="fr-BE"/>
        </w:rPr>
        <w:t xml:space="preserve"> months</w:t>
      </w:r>
      <w:r w:rsidRPr="00233848">
        <w:rPr>
          <w:b/>
          <w:bCs/>
          <w:snapToGrid/>
          <w:color w:val="000000"/>
          <w:szCs w:val="24"/>
          <w:lang w:eastAsia="fr-BE"/>
        </w:rPr>
        <w:t xml:space="preserve"> </w:t>
      </w:r>
      <w:r w:rsidRPr="00233848">
        <w:rPr>
          <w:snapToGrid/>
          <w:color w:val="000000"/>
          <w:szCs w:val="24"/>
          <w:lang w:eastAsia="fr-BE"/>
        </w:rPr>
        <w:t>from th</w:t>
      </w:r>
      <w:r w:rsidR="00CB6B65">
        <w:rPr>
          <w:snapToGrid/>
          <w:color w:val="000000"/>
          <w:szCs w:val="24"/>
          <w:lang w:eastAsia="fr-BE"/>
        </w:rPr>
        <w:t xml:space="preserve">e </w:t>
      </w:r>
      <w:r w:rsidRPr="00233848">
        <w:rPr>
          <w:snapToGrid/>
          <w:color w:val="000000"/>
          <w:szCs w:val="24"/>
          <w:lang w:eastAsia="fr-BE"/>
        </w:rPr>
        <w:t>date this contract</w:t>
      </w:r>
      <w:r>
        <w:rPr>
          <w:snapToGrid/>
          <w:color w:val="000000"/>
          <w:szCs w:val="24"/>
          <w:lang w:eastAsia="fr-BE"/>
        </w:rPr>
        <w:t xml:space="preserve"> </w:t>
      </w:r>
      <w:r w:rsidRPr="00233848">
        <w:rPr>
          <w:snapToGrid/>
          <w:color w:val="000000"/>
          <w:szCs w:val="24"/>
          <w:lang w:eastAsia="fr-BE"/>
        </w:rPr>
        <w:t>enters into force</w:t>
      </w:r>
      <w:r w:rsidR="00CB6B65">
        <w:rPr>
          <w:snapToGrid/>
          <w:color w:val="000000"/>
          <w:szCs w:val="24"/>
          <w:lang w:eastAsia="fr-BE"/>
        </w:rPr>
        <w:t>.</w:t>
      </w:r>
      <w:r w:rsidRPr="00233848">
        <w:rPr>
          <w:snapToGrid/>
          <w:color w:val="000000"/>
          <w:szCs w:val="24"/>
          <w:lang w:eastAsia="fr-BE"/>
        </w:rPr>
        <w:t xml:space="preserve"> </w:t>
      </w:r>
    </w:p>
    <w:p w14:paraId="5E9ABE44" w14:textId="77777777" w:rsidR="00B538A9" w:rsidRPr="00233848" w:rsidRDefault="00B538A9" w:rsidP="00B538A9">
      <w:pPr>
        <w:autoSpaceDE w:val="0"/>
        <w:autoSpaceDN w:val="0"/>
        <w:adjustRightInd w:val="0"/>
        <w:jc w:val="both"/>
        <w:rPr>
          <w:snapToGrid/>
          <w:color w:val="000000"/>
          <w:szCs w:val="24"/>
          <w:lang w:eastAsia="fr-BE"/>
        </w:rPr>
      </w:pPr>
    </w:p>
    <w:p w14:paraId="718217CF" w14:textId="77777777" w:rsidR="00B538A9" w:rsidRPr="00233848" w:rsidRDefault="00B538A9" w:rsidP="00B538A9">
      <w:pPr>
        <w:jc w:val="both"/>
        <w:rPr>
          <w:snapToGrid/>
          <w:color w:val="000000"/>
          <w:szCs w:val="24"/>
          <w:lang w:eastAsia="fr-BE"/>
        </w:rPr>
      </w:pPr>
    </w:p>
    <w:p w14:paraId="26D849A0" w14:textId="77777777" w:rsidR="00B538A9" w:rsidRPr="00233848" w:rsidRDefault="00B538A9" w:rsidP="00B538A9">
      <w:pPr>
        <w:jc w:val="both"/>
        <w:rPr>
          <w:b/>
          <w:bCs/>
          <w:snapToGrid/>
          <w:color w:val="000000"/>
          <w:szCs w:val="24"/>
          <w:lang w:eastAsia="fr-BE"/>
        </w:rPr>
      </w:pPr>
      <w:r w:rsidRPr="00233848">
        <w:rPr>
          <w:b/>
          <w:bCs/>
          <w:snapToGrid/>
          <w:color w:val="000000"/>
          <w:szCs w:val="24"/>
          <w:lang w:eastAsia="fr-BE"/>
        </w:rPr>
        <w:t>4. Bank account</w:t>
      </w:r>
    </w:p>
    <w:p w14:paraId="528D487B" w14:textId="77777777" w:rsidR="00B538A9" w:rsidRPr="00233848" w:rsidRDefault="00B538A9" w:rsidP="00B538A9">
      <w:pPr>
        <w:jc w:val="both"/>
        <w:rPr>
          <w:snapToGrid/>
          <w:color w:val="000000"/>
          <w:szCs w:val="24"/>
          <w:lang w:eastAsia="fr-BE"/>
        </w:rPr>
      </w:pPr>
    </w:p>
    <w:p w14:paraId="112269DB" w14:textId="77777777" w:rsidR="00B538A9" w:rsidRPr="00233848" w:rsidRDefault="00B538A9" w:rsidP="00B538A9">
      <w:pPr>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0E8D3655" w14:textId="77777777" w:rsidR="00B538A9" w:rsidRPr="00233848" w:rsidRDefault="00B538A9" w:rsidP="00B538A9">
      <w:pPr>
        <w:jc w:val="both"/>
        <w:rPr>
          <w:snapToGrid/>
          <w:color w:val="000000"/>
          <w:szCs w:val="24"/>
          <w:lang w:eastAsia="fr-BE"/>
        </w:rPr>
      </w:pPr>
    </w:p>
    <w:p w14:paraId="5A6A2655" w14:textId="77777777" w:rsidR="00B538A9" w:rsidRPr="00233848" w:rsidRDefault="00B538A9" w:rsidP="00B538A9">
      <w:pPr>
        <w:jc w:val="both"/>
        <w:textAlignment w:val="baseline"/>
        <w:rPr>
          <w:b/>
          <w:bCs/>
          <w:snapToGrid/>
          <w:color w:val="000000"/>
          <w:szCs w:val="24"/>
          <w:lang w:eastAsia="fr-BE"/>
        </w:rPr>
      </w:pPr>
      <w:r w:rsidRPr="00233848">
        <w:rPr>
          <w:b/>
          <w:bCs/>
          <w:snapToGrid/>
          <w:color w:val="000000"/>
          <w:szCs w:val="24"/>
          <w:lang w:eastAsia="fr-BE"/>
        </w:rPr>
        <w:t>Signatures</w:t>
      </w:r>
    </w:p>
    <w:p w14:paraId="354D6159" w14:textId="77777777" w:rsidR="00B538A9" w:rsidRPr="00233848" w:rsidRDefault="00B538A9" w:rsidP="00B538A9">
      <w:pPr>
        <w:textAlignment w:val="baseline"/>
        <w:rPr>
          <w:rFonts w:cs="Arial"/>
          <w:b/>
          <w:bCs/>
          <w:smallCaps/>
          <w:snapToGrid/>
          <w:szCs w:val="24"/>
          <w:highlight w:val="green"/>
          <w:u w:val="single"/>
          <w:lang w:eastAsia="en-GB"/>
        </w:rPr>
      </w:pP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A751C8">
        <w:trPr>
          <w:trHeight w:val="10"/>
        </w:trPr>
        <w:tc>
          <w:tcPr>
            <w:tcW w:w="2896" w:type="pct"/>
            <w:gridSpan w:val="2"/>
          </w:tcPr>
          <w:p w14:paraId="749C5E55" w14:textId="77777777" w:rsidR="00B538A9" w:rsidRPr="00233848" w:rsidRDefault="00B538A9" w:rsidP="00A751C8">
            <w:pPr>
              <w:keepNext/>
              <w:keepLines/>
              <w:jc w:val="both"/>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77777777" w:rsidR="00B538A9" w:rsidRPr="00233848" w:rsidRDefault="00B538A9" w:rsidP="00A751C8">
            <w:pPr>
              <w:keepNext/>
              <w:keepLines/>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7F0F908E" w14:textId="77777777" w:rsidR="00B538A9" w:rsidRPr="00233848" w:rsidRDefault="00B538A9" w:rsidP="00441E84">
            <w:pPr>
              <w:keepNext/>
              <w:keepLines/>
              <w:spacing w:before="160" w:after="160"/>
              <w:jc w:val="both"/>
              <w:rPr>
                <w:snapToGrid/>
                <w:szCs w:val="24"/>
                <w:lang w:eastAsia="en-GB"/>
              </w:rPr>
            </w:pPr>
          </w:p>
        </w:tc>
        <w:tc>
          <w:tcPr>
            <w:tcW w:w="997" w:type="pct"/>
          </w:tcPr>
          <w:p w14:paraId="13299744" w14:textId="77777777" w:rsidR="00B538A9" w:rsidRPr="00233848" w:rsidRDefault="00B538A9" w:rsidP="00A751C8">
            <w:pPr>
              <w:keepNext/>
              <w:keepLines/>
              <w:spacing w:before="160" w:after="160"/>
              <w:jc w:val="both"/>
              <w:rPr>
                <w:snapToGrid/>
                <w:szCs w:val="24"/>
                <w:lang w:eastAsia="en-GB"/>
              </w:rPr>
            </w:pPr>
          </w:p>
        </w:tc>
        <w:tc>
          <w:tcPr>
            <w:tcW w:w="1457" w:type="pct"/>
          </w:tcPr>
          <w:p w14:paraId="6AA79FF3" w14:textId="413304A0" w:rsidR="00B538A9" w:rsidRDefault="005F5F20" w:rsidP="00441E84">
            <w:pPr>
              <w:keepNext/>
              <w:keepLines/>
              <w:spacing w:before="160" w:after="160"/>
              <w:jc w:val="both"/>
              <w:rPr>
                <w:snapToGrid/>
                <w:szCs w:val="24"/>
                <w:lang w:eastAsia="en-GB"/>
              </w:rPr>
            </w:pPr>
            <w:r>
              <w:rPr>
                <w:snapToGrid/>
                <w:szCs w:val="24"/>
                <w:lang w:eastAsia="en-GB"/>
              </w:rPr>
              <w:t>Goran Trajkovski</w:t>
            </w:r>
          </w:p>
          <w:p w14:paraId="4455F73E" w14:textId="302B8D2F" w:rsidR="00CB6B65" w:rsidRPr="00233848" w:rsidRDefault="00CB6B65" w:rsidP="00CB6B65">
            <w:pPr>
              <w:keepNext/>
              <w:keepLines/>
              <w:spacing w:before="160" w:after="160"/>
              <w:rPr>
                <w:snapToGrid/>
                <w:szCs w:val="24"/>
                <w:lang w:eastAsia="en-GB"/>
              </w:rPr>
            </w:pPr>
            <w:r>
              <w:rPr>
                <w:snapToGrid/>
                <w:szCs w:val="24"/>
                <w:lang w:eastAsia="en-GB"/>
              </w:rPr>
              <w:t>Mayor of Municipality            of</w:t>
            </w:r>
            <w:r w:rsidR="005F5F20">
              <w:rPr>
                <w:snapToGrid/>
                <w:szCs w:val="24"/>
                <w:lang w:eastAsia="en-GB"/>
              </w:rPr>
              <w:t xml:space="preserve"> Delcevo</w:t>
            </w:r>
          </w:p>
        </w:tc>
        <w:tc>
          <w:tcPr>
            <w:tcW w:w="647" w:type="pct"/>
          </w:tcPr>
          <w:p w14:paraId="30FAD121" w14:textId="77777777" w:rsidR="00B538A9" w:rsidRPr="00233848" w:rsidRDefault="00B538A9" w:rsidP="00A751C8">
            <w:pPr>
              <w:keepNext/>
              <w:keepLines/>
              <w:spacing w:before="160" w:after="160"/>
              <w:jc w:val="both"/>
              <w:rPr>
                <w:snapToGrid/>
                <w:szCs w:val="24"/>
                <w:lang w:eastAsia="en-GB"/>
              </w:rPr>
            </w:pPr>
            <w:bookmarkStart w:id="0" w:name="_GoBack"/>
            <w:bookmarkEnd w:id="0"/>
          </w:p>
        </w:tc>
      </w:tr>
    </w:tbl>
    <w:p w14:paraId="6C4333FD" w14:textId="77777777" w:rsidR="00CB6B65" w:rsidRPr="00233848" w:rsidRDefault="00CB6B65" w:rsidP="00B538A9">
      <w:pPr>
        <w:spacing w:before="360" w:after="240"/>
        <w:jc w:val="both"/>
        <w:rPr>
          <w:i/>
          <w:iCs/>
          <w:snapToGrid/>
          <w:szCs w:val="24"/>
        </w:rPr>
      </w:pPr>
    </w:p>
    <w:tbl>
      <w:tblPr>
        <w:tblW w:w="4999" w:type="pct"/>
        <w:tblLook w:val="0000" w:firstRow="0" w:lastRow="0" w:firstColumn="0" w:lastColumn="0" w:noHBand="0" w:noVBand="0"/>
      </w:tblPr>
      <w:tblGrid>
        <w:gridCol w:w="9525"/>
      </w:tblGrid>
      <w:tr w:rsidR="00B538A9" w:rsidRPr="00233848" w14:paraId="23F561E1" w14:textId="77777777" w:rsidTr="00A751C8">
        <w:trPr>
          <w:cantSplit/>
        </w:trPr>
        <w:tc>
          <w:tcPr>
            <w:tcW w:w="5000" w:type="pct"/>
          </w:tcPr>
          <w:p w14:paraId="4C97B9E4" w14:textId="77777777" w:rsidR="00B538A9" w:rsidRDefault="00B538A9" w:rsidP="00A751C8">
            <w:pPr>
              <w:keepLines/>
              <w:jc w:val="both"/>
              <w:rPr>
                <w:b/>
                <w:bCs/>
                <w:snapToGrid/>
                <w:szCs w:val="24"/>
                <w:lang w:eastAsia="en-GB"/>
              </w:rPr>
            </w:pPr>
            <w:r w:rsidRPr="00233848">
              <w:rPr>
                <w:b/>
                <w:bCs/>
                <w:snapToGrid/>
                <w:szCs w:val="24"/>
                <w:lang w:eastAsia="en-GB"/>
              </w:rPr>
              <w:t>Endorsed for financing by the European Union</w:t>
            </w:r>
            <w:r>
              <w:rPr>
                <w:b/>
                <w:bCs/>
                <w:snapToGrid/>
                <w:szCs w:val="24"/>
                <w:lang w:eastAsia="en-GB"/>
              </w:rPr>
              <w:t>*</w:t>
            </w:r>
          </w:p>
          <w:p w14:paraId="73C33C83" w14:textId="77777777" w:rsidR="00B538A9" w:rsidRPr="00233848" w:rsidRDefault="00B538A9" w:rsidP="00A751C8">
            <w:pPr>
              <w:keepLines/>
              <w:jc w:val="both"/>
              <w:rPr>
                <w:b/>
                <w:bCs/>
                <w:snapToGrid/>
                <w:szCs w:val="24"/>
                <w:lang w:eastAsia="en-GB"/>
              </w:rPr>
            </w:pPr>
            <w:r>
              <w:rPr>
                <w:b/>
                <w:bCs/>
                <w:snapToGrid/>
                <w:szCs w:val="24"/>
                <w:lang w:eastAsia="en-GB"/>
              </w:rPr>
              <w:t>*</w:t>
            </w:r>
            <w:r w:rsidRPr="009F22C7">
              <w:rPr>
                <w:snapToGrid/>
                <w:lang w:eastAsia="en-GB"/>
              </w:rPr>
              <w:t xml:space="preserve"> </w:t>
            </w:r>
            <w:r w:rsidRPr="009F22C7">
              <w:rPr>
                <w:b/>
                <w:bCs/>
                <w:snapToGrid/>
                <w:szCs w:val="24"/>
                <w:lang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9B5FA0D" w14:textId="21CB22D4" w:rsidR="00AE38F8" w:rsidRPr="00063B37" w:rsidRDefault="00AE38F8" w:rsidP="00B538A9"/>
    <w:sectPr w:rsidR="00AE38F8" w:rsidRPr="00063B37" w:rsidSect="00B11094">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741CB" w14:textId="77777777" w:rsidR="007A4223" w:rsidRPr="00E725FE" w:rsidRDefault="007A4223">
      <w:r w:rsidRPr="00E725FE">
        <w:separator/>
      </w:r>
    </w:p>
  </w:endnote>
  <w:endnote w:type="continuationSeparator" w:id="0">
    <w:p w14:paraId="3226133A" w14:textId="77777777" w:rsidR="007A4223" w:rsidRPr="00E725FE" w:rsidRDefault="007A4223">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3F88" w14:textId="4003EB76" w:rsidR="009D1893" w:rsidRPr="00DD3F33" w:rsidRDefault="002209A7" w:rsidP="00063B37">
    <w:pPr>
      <w:pStyle w:val="Footer"/>
      <w:tabs>
        <w:tab w:val="clear" w:pos="4320"/>
        <w:tab w:val="clear" w:pos="8640"/>
        <w:tab w:val="right" w:pos="9214"/>
      </w:tabs>
      <w:ind w:right="5"/>
      <w:rPr>
        <w:rStyle w:val="PageNumber"/>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PageNumber"/>
        <w:sz w:val="18"/>
        <w:szCs w:val="18"/>
      </w:rPr>
      <w:fldChar w:fldCharType="begin"/>
    </w:r>
    <w:r w:rsidR="009D1893" w:rsidRPr="00DD3F33">
      <w:rPr>
        <w:rStyle w:val="PageNumber"/>
        <w:sz w:val="18"/>
        <w:szCs w:val="18"/>
        <w:lang w:val="fr-FR"/>
      </w:rPr>
      <w:instrText xml:space="preserve"> PAGE </w:instrText>
    </w:r>
    <w:r w:rsidR="009D1893" w:rsidRPr="00063B37">
      <w:rPr>
        <w:rStyle w:val="PageNumber"/>
        <w:sz w:val="18"/>
        <w:szCs w:val="18"/>
      </w:rPr>
      <w:fldChar w:fldCharType="separate"/>
    </w:r>
    <w:r w:rsidR="005F5F20">
      <w:rPr>
        <w:rStyle w:val="PageNumber"/>
        <w:noProof/>
        <w:sz w:val="18"/>
        <w:szCs w:val="18"/>
        <w:lang w:val="fr-FR"/>
      </w:rPr>
      <w:t>1</w:t>
    </w:r>
    <w:r w:rsidR="009D1893" w:rsidRPr="00063B37">
      <w:rPr>
        <w:rStyle w:val="PageNumber"/>
        <w:sz w:val="18"/>
        <w:szCs w:val="18"/>
      </w:rPr>
      <w:fldChar w:fldCharType="end"/>
    </w:r>
    <w:r w:rsidR="009D1893" w:rsidRPr="00DD3F33">
      <w:rPr>
        <w:rStyle w:val="PageNumber"/>
        <w:sz w:val="18"/>
        <w:szCs w:val="18"/>
        <w:lang w:val="fr-FR"/>
      </w:rPr>
      <w:t xml:space="preserve"> of </w:t>
    </w:r>
    <w:r w:rsidR="009D1893" w:rsidRPr="00063B37">
      <w:rPr>
        <w:rStyle w:val="PageNumber"/>
        <w:sz w:val="18"/>
        <w:szCs w:val="18"/>
      </w:rPr>
      <w:fldChar w:fldCharType="begin"/>
    </w:r>
    <w:r w:rsidR="009D1893" w:rsidRPr="00DD3F33">
      <w:rPr>
        <w:rStyle w:val="PageNumber"/>
        <w:sz w:val="18"/>
        <w:szCs w:val="18"/>
        <w:lang w:val="fr-FR"/>
      </w:rPr>
      <w:instrText xml:space="preserve"> NUMPAGES </w:instrText>
    </w:r>
    <w:r w:rsidR="009D1893" w:rsidRPr="00063B37">
      <w:rPr>
        <w:rStyle w:val="PageNumber"/>
        <w:sz w:val="18"/>
        <w:szCs w:val="18"/>
      </w:rPr>
      <w:fldChar w:fldCharType="separate"/>
    </w:r>
    <w:r w:rsidR="005F5F20">
      <w:rPr>
        <w:rStyle w:val="PageNumber"/>
        <w:noProof/>
        <w:sz w:val="18"/>
        <w:szCs w:val="18"/>
        <w:lang w:val="fr-FR"/>
      </w:rPr>
      <w:t>2</w:t>
    </w:r>
    <w:r w:rsidR="009D1893" w:rsidRPr="00063B37">
      <w:rPr>
        <w:rStyle w:val="PageNumber"/>
        <w:sz w:val="18"/>
        <w:szCs w:val="18"/>
      </w:rPr>
      <w:fldChar w:fldCharType="end"/>
    </w:r>
  </w:p>
  <w:p w14:paraId="2E7800BA" w14:textId="6796A71E"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DAAEB" w14:textId="77777777" w:rsidR="007A4223" w:rsidRPr="00E725FE" w:rsidRDefault="007A4223">
      <w:r w:rsidRPr="00E725FE">
        <w:separator/>
      </w:r>
    </w:p>
  </w:footnote>
  <w:footnote w:type="continuationSeparator" w:id="0">
    <w:p w14:paraId="581DFE03" w14:textId="77777777" w:rsidR="007A4223" w:rsidRPr="00E725FE" w:rsidRDefault="007A4223">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3F9BF" w14:textId="47101470" w:rsidR="00F062A3" w:rsidRPr="00F062A3" w:rsidRDefault="00CB6B65" w:rsidP="00CB6B65">
    <w:pPr>
      <w:pStyle w:val="Header"/>
      <w:jc w:val="center"/>
      <w:rPr>
        <w:rFonts w:ascii="Times New Roman" w:hAnsi="Times New Roman"/>
        <w:sz w:val="22"/>
        <w:szCs w:val="22"/>
      </w:rPr>
    </w:pPr>
    <w:r>
      <w:rPr>
        <w:rFonts w:ascii="Times New Roman" w:hAnsi="Times New Roman"/>
        <w:sz w:val="22"/>
        <w:szCs w:val="22"/>
      </w:rPr>
      <w:t xml:space="preserve">                                                                                                    </w:t>
    </w:r>
    <w:r w:rsidR="00633B76">
      <w:rPr>
        <w:rFonts w:ascii="Times New Roman" w:hAnsi="Times New Roman"/>
        <w:sz w:val="22"/>
        <w:szCs w:val="22"/>
      </w:rPr>
      <w:t>No.</w:t>
    </w:r>
    <w:r w:rsidR="00F062A3" w:rsidRPr="00F062A3">
      <w:rPr>
        <w:rFonts w:ascii="Times New Roman" w:hAnsi="Times New Roman"/>
        <w:sz w:val="22"/>
        <w:szCs w:val="22"/>
      </w:rPr>
      <w:t xml:space="preserve"> </w:t>
    </w:r>
    <w:r w:rsidR="005F5F20" w:rsidRPr="005F5F20">
      <w:rPr>
        <w:rFonts w:ascii="Times New Roman" w:hAnsi="Times New Roman"/>
        <w:sz w:val="22"/>
        <w:szCs w:val="22"/>
      </w:rPr>
      <w:t>BGMK0200012/TD 01/PP2/works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1"/>
  </w:num>
  <w:num w:numId="2">
    <w:abstractNumId w:val="53"/>
  </w:num>
  <w:num w:numId="3">
    <w:abstractNumId w:val="77"/>
  </w:num>
  <w:num w:numId="4">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0"/>
  </w:num>
  <w:num w:numId="6">
    <w:abstractNumId w:val="48"/>
  </w:num>
  <w:num w:numId="7">
    <w:abstractNumId w:val="9"/>
  </w:num>
  <w:num w:numId="8">
    <w:abstractNumId w:val="62"/>
  </w:num>
  <w:num w:numId="9">
    <w:abstractNumId w:val="23"/>
  </w:num>
  <w:num w:numId="10">
    <w:abstractNumId w:val="32"/>
  </w:num>
  <w:num w:numId="11">
    <w:abstractNumId w:val="10"/>
  </w:num>
  <w:num w:numId="12">
    <w:abstractNumId w:val="24"/>
  </w:num>
  <w:num w:numId="13">
    <w:abstractNumId w:val="46"/>
  </w:num>
  <w:num w:numId="14">
    <w:abstractNumId w:val="13"/>
  </w:num>
  <w:num w:numId="15">
    <w:abstractNumId w:val="34"/>
  </w:num>
  <w:num w:numId="16">
    <w:abstractNumId w:val="72"/>
  </w:num>
  <w:num w:numId="17">
    <w:abstractNumId w:val="12"/>
  </w:num>
  <w:num w:numId="18">
    <w:abstractNumId w:val="17"/>
  </w:num>
  <w:num w:numId="19">
    <w:abstractNumId w:val="47"/>
  </w:num>
  <w:num w:numId="20">
    <w:abstractNumId w:val="73"/>
  </w:num>
  <w:num w:numId="21">
    <w:abstractNumId w:val="25"/>
  </w:num>
  <w:num w:numId="22">
    <w:abstractNumId w:val="16"/>
  </w:num>
  <w:num w:numId="23">
    <w:abstractNumId w:val="79"/>
  </w:num>
  <w:num w:numId="24">
    <w:abstractNumId w:val="41"/>
  </w:num>
  <w:num w:numId="25">
    <w:abstractNumId w:val="39"/>
  </w:num>
  <w:num w:numId="26">
    <w:abstractNumId w:val="58"/>
  </w:num>
  <w:num w:numId="27">
    <w:abstractNumId w:val="7"/>
  </w:num>
  <w:num w:numId="28">
    <w:abstractNumId w:val="69"/>
  </w:num>
  <w:num w:numId="29">
    <w:abstractNumId w:val="36"/>
  </w:num>
  <w:num w:numId="30">
    <w:abstractNumId w:val="21"/>
  </w:num>
  <w:num w:numId="31">
    <w:abstractNumId w:val="74"/>
  </w:num>
  <w:num w:numId="32">
    <w:abstractNumId w:val="78"/>
  </w:num>
  <w:num w:numId="33">
    <w:abstractNumId w:val="11"/>
  </w:num>
  <w:num w:numId="34">
    <w:abstractNumId w:val="66"/>
  </w:num>
  <w:num w:numId="35">
    <w:abstractNumId w:val="52"/>
  </w:num>
  <w:num w:numId="36">
    <w:abstractNumId w:val="4"/>
  </w:num>
  <w:num w:numId="37">
    <w:abstractNumId w:val="3"/>
  </w:num>
  <w:num w:numId="38">
    <w:abstractNumId w:val="35"/>
  </w:num>
  <w:num w:numId="39">
    <w:abstractNumId w:val="43"/>
  </w:num>
  <w:num w:numId="40">
    <w:abstractNumId w:val="61"/>
  </w:num>
  <w:num w:numId="41">
    <w:abstractNumId w:val="15"/>
  </w:num>
  <w:num w:numId="42">
    <w:abstractNumId w:val="38"/>
  </w:num>
  <w:num w:numId="43">
    <w:abstractNumId w:val="56"/>
  </w:num>
  <w:num w:numId="44">
    <w:abstractNumId w:val="68"/>
  </w:num>
  <w:num w:numId="45">
    <w:abstractNumId w:val="44"/>
  </w:num>
  <w:num w:numId="46">
    <w:abstractNumId w:val="50"/>
  </w:num>
  <w:num w:numId="47">
    <w:abstractNumId w:val="33"/>
  </w:num>
  <w:num w:numId="48">
    <w:abstractNumId w:val="67"/>
  </w:num>
  <w:num w:numId="49">
    <w:abstractNumId w:val="28"/>
  </w:num>
  <w:num w:numId="50">
    <w:abstractNumId w:val="64"/>
  </w:num>
  <w:num w:numId="51">
    <w:abstractNumId w:val="49"/>
  </w:num>
  <w:num w:numId="52">
    <w:abstractNumId w:val="60"/>
  </w:num>
  <w:num w:numId="53">
    <w:abstractNumId w:val="6"/>
  </w:num>
  <w:num w:numId="54">
    <w:abstractNumId w:val="45"/>
  </w:num>
  <w:num w:numId="55">
    <w:abstractNumId w:val="75"/>
  </w:num>
  <w:num w:numId="56">
    <w:abstractNumId w:val="26"/>
  </w:num>
  <w:num w:numId="57">
    <w:abstractNumId w:val="65"/>
  </w:num>
  <w:num w:numId="58">
    <w:abstractNumId w:val="59"/>
  </w:num>
  <w:num w:numId="59">
    <w:abstractNumId w:val="70"/>
  </w:num>
  <w:num w:numId="60">
    <w:abstractNumId w:val="22"/>
  </w:num>
  <w:num w:numId="61">
    <w:abstractNumId w:val="1"/>
  </w:num>
  <w:num w:numId="62">
    <w:abstractNumId w:val="54"/>
  </w:num>
  <w:num w:numId="63">
    <w:abstractNumId w:val="55"/>
  </w:num>
  <w:num w:numId="64">
    <w:abstractNumId w:val="42"/>
  </w:num>
  <w:num w:numId="65">
    <w:abstractNumId w:val="18"/>
  </w:num>
  <w:num w:numId="66">
    <w:abstractNumId w:val="63"/>
    <w:lvlOverride w:ilvl="0">
      <w:startOverride w:val="1"/>
    </w:lvlOverride>
  </w:num>
  <w:num w:numId="67">
    <w:abstractNumId w:val="63"/>
    <w:lvlOverride w:ilvl="0">
      <w:startOverride w:val="1"/>
    </w:lvlOverride>
  </w:num>
  <w:num w:numId="68">
    <w:abstractNumId w:val="63"/>
    <w:lvlOverride w:ilvl="0">
      <w:startOverride w:val="1"/>
    </w:lvlOverride>
  </w:num>
  <w:num w:numId="69">
    <w:abstractNumId w:val="63"/>
    <w:lvlOverride w:ilvl="0">
      <w:startOverride w:val="1"/>
    </w:lvlOverride>
  </w:num>
  <w:num w:numId="70">
    <w:abstractNumId w:val="63"/>
    <w:lvlOverride w:ilvl="0">
      <w:startOverride w:val="1"/>
    </w:lvlOverride>
  </w:num>
  <w:num w:numId="71">
    <w:abstractNumId w:val="63"/>
    <w:lvlOverride w:ilvl="0">
      <w:startOverride w:val="1"/>
    </w:lvlOverride>
  </w:num>
  <w:num w:numId="72">
    <w:abstractNumId w:val="63"/>
    <w:lvlOverride w:ilvl="0">
      <w:startOverride w:val="1"/>
    </w:lvlOverride>
  </w:num>
  <w:num w:numId="73">
    <w:abstractNumId w:val="63"/>
    <w:lvlOverride w:ilvl="0">
      <w:startOverride w:val="1"/>
    </w:lvlOverride>
  </w:num>
  <w:num w:numId="74">
    <w:abstractNumId w:val="63"/>
    <w:lvlOverride w:ilvl="0">
      <w:startOverride w:val="1"/>
    </w:lvlOverride>
  </w:num>
  <w:num w:numId="75">
    <w:abstractNumId w:val="63"/>
    <w:lvlOverride w:ilvl="0">
      <w:startOverride w:val="1"/>
    </w:lvlOverride>
  </w:num>
  <w:num w:numId="76">
    <w:abstractNumId w:val="63"/>
    <w:lvlOverride w:ilvl="0">
      <w:startOverride w:val="1"/>
    </w:lvlOverride>
  </w:num>
  <w:num w:numId="77">
    <w:abstractNumId w:val="63"/>
    <w:lvlOverride w:ilvl="0">
      <w:startOverride w:val="1"/>
    </w:lvlOverride>
  </w:num>
  <w:num w:numId="78">
    <w:abstractNumId w:val="63"/>
    <w:lvlOverride w:ilvl="0">
      <w:startOverride w:val="1"/>
    </w:lvlOverride>
  </w:num>
  <w:num w:numId="79">
    <w:abstractNumId w:val="63"/>
    <w:lvlOverride w:ilvl="0">
      <w:startOverride w:val="1"/>
    </w:lvlOverride>
  </w:num>
  <w:num w:numId="80">
    <w:abstractNumId w:val="63"/>
    <w:lvlOverride w:ilvl="0">
      <w:startOverride w:val="1"/>
    </w:lvlOverride>
  </w:num>
  <w:num w:numId="81">
    <w:abstractNumId w:val="63"/>
    <w:lvlOverride w:ilvl="0">
      <w:startOverride w:val="1"/>
    </w:lvlOverride>
  </w:num>
  <w:num w:numId="82">
    <w:abstractNumId w:val="63"/>
  </w:num>
  <w:num w:numId="83">
    <w:abstractNumId w:val="63"/>
    <w:lvlOverride w:ilvl="0">
      <w:startOverride w:val="1"/>
    </w:lvlOverride>
  </w:num>
  <w:num w:numId="84">
    <w:abstractNumId w:val="63"/>
    <w:lvlOverride w:ilvl="0">
      <w:startOverride w:val="1"/>
    </w:lvlOverride>
  </w:num>
  <w:num w:numId="85">
    <w:abstractNumId w:val="63"/>
    <w:lvlOverride w:ilvl="0">
      <w:startOverride w:val="1"/>
    </w:lvlOverride>
  </w:num>
  <w:num w:numId="86">
    <w:abstractNumId w:val="63"/>
    <w:lvlOverride w:ilvl="0">
      <w:startOverride w:val="1"/>
    </w:lvlOverride>
  </w:num>
  <w:num w:numId="87">
    <w:abstractNumId w:val="63"/>
    <w:lvlOverride w:ilvl="0">
      <w:startOverride w:val="1"/>
    </w:lvlOverride>
  </w:num>
  <w:num w:numId="88">
    <w:abstractNumId w:val="63"/>
    <w:lvlOverride w:ilvl="0">
      <w:startOverride w:val="1"/>
    </w:lvlOverride>
  </w:num>
  <w:num w:numId="89">
    <w:abstractNumId w:val="63"/>
    <w:lvlOverride w:ilvl="0">
      <w:startOverride w:val="1"/>
    </w:lvlOverride>
  </w:num>
  <w:num w:numId="90">
    <w:abstractNumId w:val="63"/>
    <w:lvlOverride w:ilvl="0">
      <w:startOverride w:val="1"/>
    </w:lvlOverride>
  </w:num>
  <w:num w:numId="91">
    <w:abstractNumId w:val="63"/>
    <w:lvlOverride w:ilvl="0">
      <w:startOverride w:val="1"/>
    </w:lvlOverride>
  </w:num>
  <w:num w:numId="92">
    <w:abstractNumId w:val="63"/>
    <w:lvlOverride w:ilvl="0">
      <w:startOverride w:val="1"/>
    </w:lvlOverride>
  </w:num>
  <w:num w:numId="93">
    <w:abstractNumId w:val="63"/>
    <w:lvlOverride w:ilvl="0">
      <w:startOverride w:val="1"/>
    </w:lvlOverride>
  </w:num>
  <w:num w:numId="94">
    <w:abstractNumId w:val="63"/>
    <w:lvlOverride w:ilvl="0">
      <w:startOverride w:val="1"/>
    </w:lvlOverride>
  </w:num>
  <w:num w:numId="95">
    <w:abstractNumId w:val="63"/>
    <w:lvlOverride w:ilvl="0">
      <w:startOverride w:val="1"/>
    </w:lvlOverride>
  </w:num>
  <w:num w:numId="96">
    <w:abstractNumId w:val="63"/>
    <w:lvlOverride w:ilvl="0">
      <w:startOverride w:val="1"/>
    </w:lvlOverride>
  </w:num>
  <w:num w:numId="97">
    <w:abstractNumId w:val="63"/>
    <w:lvlOverride w:ilvl="0">
      <w:startOverride w:val="1"/>
    </w:lvlOverride>
  </w:num>
  <w:num w:numId="98">
    <w:abstractNumId w:val="63"/>
    <w:lvlOverride w:ilvl="0">
      <w:startOverride w:val="1"/>
    </w:lvlOverride>
  </w:num>
  <w:num w:numId="99">
    <w:abstractNumId w:val="8"/>
  </w:num>
  <w:num w:numId="100">
    <w:abstractNumId w:val="5"/>
  </w:num>
  <w:num w:numId="101">
    <w:abstractNumId w:val="14"/>
  </w:num>
  <w:num w:numId="102">
    <w:abstractNumId w:val="31"/>
  </w:num>
  <w:num w:numId="103">
    <w:abstractNumId w:val="2"/>
  </w:num>
  <w:num w:numId="104">
    <w:abstractNumId w:val="30"/>
  </w:num>
  <w:num w:numId="105">
    <w:abstractNumId w:val="27"/>
  </w:num>
  <w:num w:numId="106">
    <w:abstractNumId w:val="19"/>
  </w:num>
  <w:num w:numId="107">
    <w:abstractNumId w:val="37"/>
  </w:num>
  <w:num w:numId="108">
    <w:abstractNumId w:val="57"/>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9"/>
  </w:num>
  <w:num w:numId="111">
    <w:abstractNumId w:val="20"/>
  </w:num>
  <w:num w:numId="112">
    <w:abstractNumId w:val="51"/>
  </w:num>
  <w:num w:numId="11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2"/>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709F"/>
    <w:rsid w:val="00286A23"/>
    <w:rsid w:val="00294671"/>
    <w:rsid w:val="00295092"/>
    <w:rsid w:val="002B13F4"/>
    <w:rsid w:val="002D0A12"/>
    <w:rsid w:val="002D0B03"/>
    <w:rsid w:val="002D294D"/>
    <w:rsid w:val="002D75A2"/>
    <w:rsid w:val="002E200A"/>
    <w:rsid w:val="002E3157"/>
    <w:rsid w:val="002F6D2E"/>
    <w:rsid w:val="00300293"/>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1569F"/>
    <w:rsid w:val="004258B9"/>
    <w:rsid w:val="004305FD"/>
    <w:rsid w:val="004350B6"/>
    <w:rsid w:val="00441407"/>
    <w:rsid w:val="00441E84"/>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16B"/>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5F5F20"/>
    <w:rsid w:val="00612248"/>
    <w:rsid w:val="00616AED"/>
    <w:rsid w:val="006218C2"/>
    <w:rsid w:val="00622351"/>
    <w:rsid w:val="00622857"/>
    <w:rsid w:val="00624333"/>
    <w:rsid w:val="006250B5"/>
    <w:rsid w:val="006316A2"/>
    <w:rsid w:val="0063320F"/>
    <w:rsid w:val="00633B76"/>
    <w:rsid w:val="00636B1D"/>
    <w:rsid w:val="00641155"/>
    <w:rsid w:val="0065276A"/>
    <w:rsid w:val="006610EB"/>
    <w:rsid w:val="00664730"/>
    <w:rsid w:val="00670009"/>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300FC"/>
    <w:rsid w:val="007314F0"/>
    <w:rsid w:val="00732CF6"/>
    <w:rsid w:val="007361B5"/>
    <w:rsid w:val="00740350"/>
    <w:rsid w:val="00741C18"/>
    <w:rsid w:val="00746BFC"/>
    <w:rsid w:val="00750718"/>
    <w:rsid w:val="00752C96"/>
    <w:rsid w:val="00756C80"/>
    <w:rsid w:val="00780E05"/>
    <w:rsid w:val="00785513"/>
    <w:rsid w:val="007A1074"/>
    <w:rsid w:val="007A1685"/>
    <w:rsid w:val="007A4223"/>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2ABC"/>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64A9"/>
    <w:rsid w:val="00C678BA"/>
    <w:rsid w:val="00C73DF5"/>
    <w:rsid w:val="00C74716"/>
    <w:rsid w:val="00C83ABE"/>
    <w:rsid w:val="00C875FF"/>
    <w:rsid w:val="00C91D72"/>
    <w:rsid w:val="00C9403E"/>
    <w:rsid w:val="00C96DE9"/>
    <w:rsid w:val="00C97314"/>
    <w:rsid w:val="00CB0002"/>
    <w:rsid w:val="00CB54F7"/>
    <w:rsid w:val="00CB6B65"/>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56B5"/>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8C4BDF"/>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8BD706A-DCEC-4923-BB56-44F799891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2</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Toni Stoimenovski</cp:lastModifiedBy>
  <cp:revision>39</cp:revision>
  <cp:lastPrinted>2015-01-23T10:55:00Z</cp:lastPrinted>
  <dcterms:created xsi:type="dcterms:W3CDTF">2018-12-18T11:55:00Z</dcterms:created>
  <dcterms:modified xsi:type="dcterms:W3CDTF">2025-05-26T07:59:00Z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